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4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我院日间手术开展目录</w:t>
      </w:r>
    </w:p>
    <w:tbl>
      <w:tblPr>
        <w:tblStyle w:val="4"/>
        <w:tblpPr w:leftFromText="180" w:rightFromText="180" w:vertAnchor="text" w:horzAnchor="page" w:tblpX="832" w:tblpY="250"/>
        <w:tblOverlap w:val="never"/>
        <w:tblW w:w="14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10"/>
        <w:gridCol w:w="3273"/>
        <w:gridCol w:w="2209"/>
      </w:tblGrid>
      <w:tr w14:paraId="26C5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shd w:val="clear" w:color="auto" w:fill="auto"/>
            <w:vAlign w:val="center"/>
          </w:tcPr>
          <w:p w14:paraId="3AC715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6CB36C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主要操作/治疗方式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4D5C0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可开展科室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8197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医保属地</w:t>
            </w:r>
          </w:p>
        </w:tc>
      </w:tr>
      <w:tr w14:paraId="1647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67529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0EE42A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支撑喉镜下喉病损切除术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E6E25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F70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</w:t>
            </w:r>
          </w:p>
        </w:tc>
      </w:tr>
      <w:tr w14:paraId="7DF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11F32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160A0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鼻骨折闭合复位术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F07BA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6EB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274F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4C270A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3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2FE0BF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耳前瘘管切除术(局麻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单侧)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3932A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29D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7A3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5A513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4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6174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内镜下声带病损切除术 (单侧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局麻)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D37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D1EB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54B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03B54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5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1D8EE4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内镜下声带病损切除术 (双侧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局麻)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197A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4FFF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535D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7512B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6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20F3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内镜下会厌病损切除术 (局麻)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8D41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ECE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7C01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4AA3DE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7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0FE1C9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内镜下鼓膜切开置管术 (单侧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全麻)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8682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194D7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4345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19D261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8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25B04D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内镜下鼓膜切开置管术 (双侧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全麻)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60018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耳鼻咽喉科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0B9D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06A5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7AC23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9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715750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阴囊和睾丸鞘膜的其他修补术/睾丸鞘膜积液切除术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ED07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泌尿外科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A50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64B0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709D00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10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66EE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睾丸固定术、附睾切除术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C9C7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泌尿外科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9B5B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1204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0864F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11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67920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痔切除术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E985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普通外科二病区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5AE1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</w:t>
            </w:r>
          </w:p>
        </w:tc>
      </w:tr>
      <w:tr w14:paraId="3846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580AE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12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51715E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血栓性外痔切除术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B573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普通外科二病区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FCE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407C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207D5A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13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6C6C8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直肠[内镜的]息肉切除术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98E92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消化内科一病区、二病区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39C5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0DDB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6CEEDC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14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5DDBB0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内镜下肠息肉切除术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E220F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消化内科一病区、二病区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C09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5F32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6668D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15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1CA2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白内障超声乳化抽吸术+白内障摘除伴人工晶体一期置入术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23B9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眼科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6935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70E9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47857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5435D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胬肉切除术伴角膜移植术+结膜囊成形术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98C6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眼科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2D7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70A0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14958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17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436C9F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一条眼外肌的后徙术/一条眼外肌的前徙术/一条眼外肌的部分切除术/一条眼外肌离断术/一条眼外肌的延长术/一条眼外肌的缩短术/一条眼外肌的悬吊术/两条或两条以上眼外肌暂时从眼球脱离的手术，单眼或双眼/两条或两条以上眼外肌的其他手术，单眼或双眼/眼外肌移位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005B1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眼科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8AB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</w:t>
            </w:r>
          </w:p>
        </w:tc>
      </w:tr>
      <w:tr w14:paraId="16DE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32C39A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18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0B3C8B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睑内翻矫正术(单侧)/(双侧）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DE40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眼科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C339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5073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131B9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19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4213E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玻璃体硅油取出术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96AC2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眼科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2EB3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31B0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254454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20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11A48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单侧腹股沟疝修补术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275D0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肿瘤胸外科、普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通外科一、二病区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0604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西安市、咸阳市</w:t>
            </w:r>
          </w:p>
        </w:tc>
      </w:tr>
      <w:tr w14:paraId="3205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181C8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21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19423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副乳切除术(单侧)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4253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肿瘤胸外科、普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通外科一、二病区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335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1F85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4422E5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22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34B45F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乳腺病损微创旋切术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971F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肿瘤胸外科、普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通外科一、二病区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4D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04D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068AD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23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772715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乳房病损切除术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04DD2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肿瘤胸外科、普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通外科一、二病区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3D0E5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咸阳市</w:t>
            </w:r>
          </w:p>
        </w:tc>
      </w:tr>
      <w:tr w14:paraId="6838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shd w:val="clear" w:color="auto" w:fill="auto"/>
            <w:vAlign w:val="center"/>
          </w:tcPr>
          <w:p w14:paraId="41978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24</w:t>
            </w:r>
          </w:p>
        </w:tc>
        <w:tc>
          <w:tcPr>
            <w:tcW w:w="8610" w:type="dxa"/>
            <w:shd w:val="clear" w:color="auto" w:fill="auto"/>
            <w:vAlign w:val="center"/>
          </w:tcPr>
          <w:p w14:paraId="426BAF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子宫颈锥形切除术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6025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妇科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3997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西安市</w:t>
            </w:r>
          </w:p>
        </w:tc>
      </w:tr>
    </w:tbl>
    <w:p w14:paraId="73F63F2B"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C9150D-A4C5-426A-93CC-DD13C304E1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0375B"/>
    <w:rsid w:val="16680C97"/>
    <w:rsid w:val="2050375B"/>
    <w:rsid w:val="532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739</Characters>
  <Lines>0</Lines>
  <Paragraphs>0</Paragraphs>
  <TotalTime>77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2025-08-05T06:50:00Z</dcterms:created>
  <dc:creator>海绵宝贝</dc:creator>
  <cp:lastModifiedBy>海绵宝贝</cp:lastModifiedBy>
  <cp:lastPrinted>2025-08-15T08:36:19Z</cp:lastPrinted>
  <dcterms:modified xsi:type="dcterms:W3CDTF">2025-08-15T08:39:25Z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FCED07F743A8493888EC92C6D4A7B9BB_11</vt:lpwstr>
  </property>
  <property fmtid="{D5CDD505-2E9C-101B-9397-08002B2CF9AE}" pid="4" name="KSOTemplateDocerSaveRecord">
    <vt:lpwstr>eyJoZGlkIjoiYzM2NDQ1ZThkNGVmMzAxM2FmNTU5ZDhkMWMwNTI4OTAiLCJ1c2VySWQiOiI3MTA0MjcyNDQifQ==</vt:lpwstr>
  </property>
</Properties>
</file>